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C07F4" w14:textId="14F90930" w:rsidR="00694E9F" w:rsidRPr="00C11B10" w:rsidRDefault="00694E9F" w:rsidP="00694E9F">
      <w:pPr>
        <w:rPr>
          <w:rFonts w:cstheme="minorHAnsi"/>
        </w:rPr>
      </w:pPr>
      <w:r w:rsidRPr="00C11B10">
        <w:rPr>
          <w:rFonts w:cstheme="minorHAnsi"/>
        </w:rPr>
        <w:t>TISKOVÁ ZPRÁVA</w:t>
      </w:r>
    </w:p>
    <w:p w14:paraId="5FDA0B5B" w14:textId="77777777" w:rsidR="00694E9F" w:rsidRPr="00C11B10" w:rsidRDefault="00694E9F" w:rsidP="00694E9F">
      <w:pPr>
        <w:rPr>
          <w:rFonts w:cstheme="minorHAnsi"/>
        </w:rPr>
      </w:pPr>
      <w:r w:rsidRPr="00C11B10">
        <w:rPr>
          <w:rFonts w:cstheme="minorHAnsi"/>
        </w:rPr>
        <w:tab/>
      </w:r>
    </w:p>
    <w:p w14:paraId="4AF29B98" w14:textId="106CFB9C" w:rsidR="00694E9F" w:rsidRPr="00C11B10" w:rsidRDefault="00694E9F" w:rsidP="0068022B">
      <w:pPr>
        <w:jc w:val="right"/>
        <w:rPr>
          <w:rFonts w:cstheme="minorHAnsi"/>
        </w:rPr>
      </w:pPr>
      <w:r w:rsidRPr="00C11B10">
        <w:rPr>
          <w:rFonts w:cstheme="minorHAnsi"/>
        </w:rPr>
        <w:tab/>
      </w:r>
      <w:r w:rsidR="005A4D4D">
        <w:rPr>
          <w:rFonts w:cstheme="minorHAnsi"/>
        </w:rPr>
        <w:t>3</w:t>
      </w:r>
      <w:r w:rsidR="00545B1B">
        <w:rPr>
          <w:rFonts w:cstheme="minorHAnsi"/>
        </w:rPr>
        <w:t>. července</w:t>
      </w:r>
      <w:r w:rsidRPr="00C11B10">
        <w:rPr>
          <w:rFonts w:cstheme="minorHAnsi"/>
        </w:rPr>
        <w:t xml:space="preserve"> 2024</w:t>
      </w:r>
    </w:p>
    <w:p w14:paraId="168A783B" w14:textId="68666566" w:rsidR="00C11B10" w:rsidRPr="00C11B10" w:rsidRDefault="00C11B10" w:rsidP="00C11B10">
      <w:pPr>
        <w:spacing w:after="0" w:line="300" w:lineRule="exact"/>
        <w:rPr>
          <w:rFonts w:cstheme="minorHAnsi"/>
        </w:rPr>
      </w:pPr>
      <w:r w:rsidRPr="00C11B10">
        <w:rPr>
          <w:rFonts w:eastAsia="Times New Roman" w:cstheme="minorHAnsi"/>
          <w:b/>
          <w:bCs/>
          <w:kern w:val="0"/>
          <w:sz w:val="26"/>
          <w:szCs w:val="26"/>
          <w:lang w:eastAsia="pl-PL"/>
          <w14:ligatures w14:val="none"/>
        </w:rPr>
        <w:t xml:space="preserve">CA Immo zahajuje rekonstrukci pražské kancelářské budovy </w:t>
      </w:r>
      <w:proofErr w:type="spellStart"/>
      <w:r w:rsidRPr="00C11B10">
        <w:rPr>
          <w:rFonts w:eastAsia="Times New Roman" w:cstheme="minorHAnsi"/>
          <w:b/>
          <w:bCs/>
          <w:kern w:val="0"/>
          <w:sz w:val="26"/>
          <w:szCs w:val="26"/>
          <w:lang w:eastAsia="pl-PL"/>
          <w14:ligatures w14:val="none"/>
        </w:rPr>
        <w:t>Danube</w:t>
      </w:r>
      <w:proofErr w:type="spellEnd"/>
      <w:r w:rsidRPr="00C11B10">
        <w:rPr>
          <w:rFonts w:eastAsia="Times New Roman" w:cstheme="minorHAnsi"/>
          <w:b/>
          <w:bCs/>
          <w:kern w:val="0"/>
          <w:sz w:val="26"/>
          <w:szCs w:val="26"/>
          <w:lang w:eastAsia="pl-PL"/>
          <w14:ligatures w14:val="none"/>
        </w:rPr>
        <w:t xml:space="preserve"> House v </w:t>
      </w:r>
      <w:proofErr w:type="spellStart"/>
      <w:r w:rsidRPr="00C11B10">
        <w:rPr>
          <w:rFonts w:eastAsia="Times New Roman" w:cstheme="minorHAnsi"/>
          <w:b/>
          <w:bCs/>
          <w:kern w:val="0"/>
          <w:sz w:val="26"/>
          <w:szCs w:val="26"/>
          <w:lang w:eastAsia="pl-PL"/>
          <w14:ligatures w14:val="none"/>
        </w:rPr>
        <w:t>Riverside</w:t>
      </w:r>
      <w:proofErr w:type="spellEnd"/>
      <w:r w:rsidRPr="00C11B10">
        <w:rPr>
          <w:rFonts w:eastAsia="Times New Roman" w:cstheme="minorHAnsi"/>
          <w:b/>
          <w:bCs/>
          <w:kern w:val="0"/>
          <w:sz w:val="26"/>
          <w:szCs w:val="26"/>
          <w:lang w:eastAsia="pl-PL"/>
          <w14:ligatures w14:val="none"/>
        </w:rPr>
        <w:t xml:space="preserve"> Karlín</w:t>
      </w:r>
    </w:p>
    <w:p w14:paraId="59333617" w14:textId="77777777" w:rsidR="00C11B10" w:rsidRPr="00C11B10" w:rsidRDefault="00C11B10" w:rsidP="00C11B10">
      <w:pPr>
        <w:rPr>
          <w:rFonts w:cstheme="minorHAnsi"/>
        </w:rPr>
      </w:pPr>
    </w:p>
    <w:p w14:paraId="1CAEF536" w14:textId="6D1EFFD6" w:rsidR="00C11B10" w:rsidRPr="00C11B10" w:rsidRDefault="00545B1B" w:rsidP="00C11B10">
      <w:pPr>
        <w:pStyle w:val="Odstavecseseznamem"/>
        <w:numPr>
          <w:ilvl w:val="0"/>
          <w:numId w:val="2"/>
        </w:numPr>
        <w:spacing w:line="300" w:lineRule="exact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Ikonická kancelářská b</w:t>
      </w:r>
      <w:r w:rsidR="00C11B10" w:rsidRPr="00C11B10">
        <w:rPr>
          <w:rFonts w:asciiTheme="minorHAnsi" w:hAnsiTheme="minorHAnsi" w:cstheme="minorHAnsi"/>
          <w:b/>
          <w:bCs/>
          <w:sz w:val="22"/>
          <w:szCs w:val="22"/>
          <w:lang w:val="cs-CZ"/>
        </w:rPr>
        <w:t>udova bude rozsáhle renovována podle vysokých designových standardů</w:t>
      </w:r>
      <w:r w:rsidR="00C11B10" w:rsidRPr="006227EB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, které kladou </w:t>
      </w:r>
      <w:r w:rsidR="006227EB" w:rsidRPr="006227EB">
        <w:rPr>
          <w:rFonts w:asciiTheme="minorHAnsi" w:hAnsiTheme="minorHAnsi" w:cstheme="minorHAnsi"/>
          <w:b/>
          <w:bCs/>
          <w:sz w:val="22"/>
          <w:szCs w:val="22"/>
          <w:lang w:val="cs-CZ"/>
        </w:rPr>
        <w:t>uživatele</w:t>
      </w:r>
      <w:r w:rsidR="00C11B10" w:rsidRPr="006227EB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do středu pozornosti.</w:t>
      </w:r>
    </w:p>
    <w:p w14:paraId="7F01DED2" w14:textId="548F61E9" w:rsidR="00C11B10" w:rsidRPr="00C11B10" w:rsidRDefault="00C11B10" w:rsidP="00C11B10">
      <w:pPr>
        <w:pStyle w:val="Odstavecseseznamem"/>
        <w:numPr>
          <w:ilvl w:val="0"/>
          <w:numId w:val="2"/>
        </w:numPr>
        <w:spacing w:line="300" w:lineRule="exact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C11B10">
        <w:rPr>
          <w:rFonts w:asciiTheme="minorHAnsi" w:hAnsiTheme="minorHAnsi" w:cstheme="minorHAnsi"/>
          <w:b/>
          <w:bCs/>
          <w:sz w:val="22"/>
          <w:szCs w:val="22"/>
          <w:lang w:val="cs-CZ"/>
        </w:rPr>
        <w:t>Zaměřeno na nové služby, nejvyšší komfort nájemníků a energetickou účinnost.</w:t>
      </w:r>
    </w:p>
    <w:p w14:paraId="05CE2610" w14:textId="221CE591" w:rsidR="00C11B10" w:rsidRPr="00C11B10" w:rsidRDefault="00C11B10" w:rsidP="00C11B10">
      <w:pPr>
        <w:pStyle w:val="Odstavecseseznamem"/>
        <w:numPr>
          <w:ilvl w:val="0"/>
          <w:numId w:val="2"/>
        </w:numPr>
        <w:spacing w:line="300" w:lineRule="exact"/>
        <w:rPr>
          <w:rFonts w:asciiTheme="minorHAnsi" w:hAnsiTheme="minorHAnsi" w:cstheme="minorHAnsi"/>
          <w:b/>
          <w:bCs/>
          <w:sz w:val="22"/>
          <w:szCs w:val="22"/>
        </w:rPr>
      </w:pPr>
      <w:r w:rsidRPr="00C11B10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Stavební práce začnou ve 4. čtvrtletí 2024, s dokončením </w:t>
      </w:r>
      <w:r w:rsidR="006227EB" w:rsidRPr="006227EB">
        <w:rPr>
          <w:rFonts w:asciiTheme="minorHAnsi" w:hAnsiTheme="minorHAnsi" w:cstheme="minorHAnsi"/>
          <w:b/>
          <w:bCs/>
          <w:sz w:val="22"/>
          <w:szCs w:val="22"/>
          <w:lang w:val="cs-CZ"/>
        </w:rPr>
        <w:t>N</w:t>
      </w:r>
      <w:r w:rsidRPr="006227EB">
        <w:rPr>
          <w:rFonts w:asciiTheme="minorHAnsi" w:hAnsiTheme="minorHAnsi" w:cstheme="minorHAnsi"/>
          <w:b/>
          <w:bCs/>
          <w:sz w:val="22"/>
          <w:szCs w:val="22"/>
          <w:lang w:val="cs-CZ"/>
        </w:rPr>
        <w:t>ového</w:t>
      </w:r>
      <w:r w:rsidRPr="00C11B10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proofErr w:type="spellStart"/>
      <w:r w:rsidRPr="00C11B10">
        <w:rPr>
          <w:rFonts w:asciiTheme="minorHAnsi" w:hAnsiTheme="minorHAnsi" w:cstheme="minorHAnsi"/>
          <w:b/>
          <w:bCs/>
          <w:sz w:val="22"/>
          <w:szCs w:val="22"/>
          <w:lang w:val="cs-CZ"/>
        </w:rPr>
        <w:t>Danube</w:t>
      </w:r>
      <w:proofErr w:type="spellEnd"/>
      <w:r w:rsidRPr="00C11B10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House na začátku roku 2026. </w:t>
      </w:r>
      <w:r w:rsidRPr="006227EB">
        <w:rPr>
          <w:rFonts w:asciiTheme="minorHAnsi" w:hAnsiTheme="minorHAnsi" w:cstheme="minorHAnsi"/>
          <w:b/>
          <w:bCs/>
          <w:sz w:val="22"/>
          <w:szCs w:val="22"/>
        </w:rPr>
        <w:t>Plný provoz</w:t>
      </w:r>
      <w:r w:rsidRPr="00C11B10">
        <w:rPr>
          <w:rFonts w:asciiTheme="minorHAnsi" w:hAnsiTheme="minorHAnsi" w:cstheme="minorHAnsi"/>
          <w:b/>
          <w:bCs/>
          <w:sz w:val="22"/>
          <w:szCs w:val="22"/>
        </w:rPr>
        <w:t xml:space="preserve"> bude zahájen v 1. čtvrtletí 2026.</w:t>
      </w:r>
    </w:p>
    <w:p w14:paraId="25F444DB" w14:textId="77777777" w:rsidR="00545B1B" w:rsidRDefault="00545B1B" w:rsidP="00545B1B">
      <w:pPr>
        <w:spacing w:line="300" w:lineRule="exact"/>
        <w:ind w:left="720"/>
        <w:rPr>
          <w:rFonts w:cstheme="minorHAnsi"/>
          <w:b/>
          <w:bCs/>
        </w:rPr>
      </w:pPr>
    </w:p>
    <w:p w14:paraId="1D5F10EB" w14:textId="3FFD573B" w:rsidR="00545B1B" w:rsidRDefault="00545B1B" w:rsidP="005A4D4D">
      <w:pPr>
        <w:spacing w:line="300" w:lineRule="exact"/>
        <w:ind w:left="720"/>
        <w:jc w:val="both"/>
        <w:rPr>
          <w:rFonts w:cstheme="minorHAnsi"/>
          <w:b/>
          <w:bCs/>
        </w:rPr>
      </w:pPr>
      <w:proofErr w:type="spellStart"/>
      <w:r w:rsidRPr="00545B1B">
        <w:rPr>
          <w:rFonts w:cstheme="minorHAnsi"/>
          <w:b/>
          <w:bCs/>
        </w:rPr>
        <w:t>Danube</w:t>
      </w:r>
      <w:proofErr w:type="spellEnd"/>
      <w:r w:rsidRPr="00545B1B">
        <w:rPr>
          <w:rFonts w:cstheme="minorHAnsi"/>
          <w:b/>
          <w:bCs/>
        </w:rPr>
        <w:t xml:space="preserve"> House je nepřehlédnutelná kancelářská budova nacházející se v </w:t>
      </w:r>
      <w:proofErr w:type="spellStart"/>
      <w:r w:rsidRPr="00545B1B">
        <w:rPr>
          <w:rFonts w:cstheme="minorHAnsi"/>
          <w:b/>
          <w:bCs/>
        </w:rPr>
        <w:t>Riverside</w:t>
      </w:r>
      <w:proofErr w:type="spellEnd"/>
      <w:r w:rsidRPr="00545B1B">
        <w:rPr>
          <w:rFonts w:cstheme="minorHAnsi"/>
          <w:b/>
          <w:bCs/>
        </w:rPr>
        <w:t xml:space="preserve"> Karlín, zelené rekreační oblasti a kampusu pěti špičkových kancelářských budov v srdci Karlína, které jsou domovem významných mezinárodních nájemců z oblasti technologií, start-upů, práva a bankovnictví. Za 20 let úspěšného provozu se </w:t>
      </w:r>
      <w:proofErr w:type="spellStart"/>
      <w:r w:rsidRPr="00545B1B">
        <w:rPr>
          <w:rFonts w:cstheme="minorHAnsi"/>
          <w:b/>
          <w:bCs/>
        </w:rPr>
        <w:t>Danube</w:t>
      </w:r>
      <w:proofErr w:type="spellEnd"/>
      <w:r w:rsidRPr="00545B1B">
        <w:rPr>
          <w:rFonts w:cstheme="minorHAnsi"/>
          <w:b/>
          <w:bCs/>
        </w:rPr>
        <w:t xml:space="preserve"> House stal známým jak na domácím, tak na mezinárodním trhu</w:t>
      </w:r>
      <w:r w:rsidR="000C14C7">
        <w:rPr>
          <w:rFonts w:cstheme="minorHAnsi"/>
          <w:b/>
          <w:bCs/>
        </w:rPr>
        <w:t>, a to</w:t>
      </w:r>
      <w:r w:rsidRPr="00545B1B">
        <w:rPr>
          <w:rFonts w:cstheme="minorHAnsi"/>
          <w:b/>
          <w:bCs/>
        </w:rPr>
        <w:t xml:space="preserve"> díky své vysoké kvalitě a viditelnosti. Nyní prochází komplexní rekonstrukcí, aby mohl po mnoho dalších let nabízet nájemcům vysoce inovativní a na budoucnost připravené kancelářské prostory v jedné z nejatraktivnějších obchodních lokalit v Praze.</w:t>
      </w:r>
    </w:p>
    <w:p w14:paraId="1FF04ACA" w14:textId="77777777" w:rsidR="00545B1B" w:rsidRPr="00545B1B" w:rsidRDefault="00545B1B" w:rsidP="005A4D4D">
      <w:pPr>
        <w:spacing w:line="300" w:lineRule="exact"/>
        <w:ind w:left="720"/>
        <w:jc w:val="both"/>
        <w:rPr>
          <w:rFonts w:cstheme="minorHAnsi"/>
          <w:b/>
          <w:bCs/>
        </w:rPr>
      </w:pPr>
    </w:p>
    <w:p w14:paraId="4814DDD5" w14:textId="30F0A564" w:rsidR="00C11B10" w:rsidRDefault="00C11B10" w:rsidP="005A4D4D">
      <w:pPr>
        <w:jc w:val="both"/>
      </w:pPr>
      <w:r w:rsidRPr="006227EB">
        <w:t>Nový</w:t>
      </w:r>
      <w:r>
        <w:t xml:space="preserve"> </w:t>
      </w:r>
      <w:proofErr w:type="spellStart"/>
      <w:r>
        <w:t>Danube</w:t>
      </w:r>
      <w:proofErr w:type="spellEnd"/>
      <w:r>
        <w:t xml:space="preserve"> House nabídne 22 500 m² pronajímateln</w:t>
      </w:r>
      <w:r w:rsidR="000C14C7">
        <w:t>ých</w:t>
      </w:r>
      <w:r>
        <w:t xml:space="preserve"> ploch převážně pro </w:t>
      </w:r>
      <w:r w:rsidR="000C14C7">
        <w:t>kancelářské nájemce</w:t>
      </w:r>
      <w:r>
        <w:t xml:space="preserve">. Spojí výhody prominentní zelené </w:t>
      </w:r>
      <w:r w:rsidR="00545B1B">
        <w:t>z</w:t>
      </w:r>
      <w:r w:rsidR="000C14C7">
        <w:t>ó</w:t>
      </w:r>
      <w:r w:rsidR="00545B1B">
        <w:t xml:space="preserve">ny </w:t>
      </w:r>
      <w:r w:rsidR="000C14C7">
        <w:t xml:space="preserve">využívané pro </w:t>
      </w:r>
      <w:r w:rsidR="00545B1B">
        <w:t>rekreac</w:t>
      </w:r>
      <w:r w:rsidR="000C14C7">
        <w:t>i</w:t>
      </w:r>
      <w:r w:rsidR="00545B1B">
        <w:t xml:space="preserve"> a zábav</w:t>
      </w:r>
      <w:r w:rsidR="000C14C7">
        <w:t>u</w:t>
      </w:r>
      <w:r>
        <w:t xml:space="preserve"> </w:t>
      </w:r>
      <w:r w:rsidR="00545B1B">
        <w:t>u</w:t>
      </w:r>
      <w:r>
        <w:t xml:space="preserve"> řeky Vltavy s designovou funkčností a službami moderního kancelářského prostředí na nejvyšší úrovni.</w:t>
      </w:r>
    </w:p>
    <w:p w14:paraId="6B9A93AC" w14:textId="3461727F" w:rsidR="00C11B10" w:rsidRDefault="00C11B10" w:rsidP="005A4D4D">
      <w:pPr>
        <w:jc w:val="both"/>
      </w:pPr>
      <w:r w:rsidRPr="00C11B10">
        <w:rPr>
          <w:b/>
          <w:bCs/>
        </w:rPr>
        <w:t>Václav Jonáš, výkonný ředitel CA Immo v České republice</w:t>
      </w:r>
      <w:r w:rsidR="000C14C7" w:rsidRPr="002040FF">
        <w:t>, komentuje</w:t>
      </w:r>
      <w:r w:rsidRPr="000C14C7">
        <w:t>:</w:t>
      </w:r>
      <w:r>
        <w:t xml:space="preserve"> „Uvědomujeme si rostoucí poptávku po prvotřídních kancelářských prostorách, které podporují rovnováhu mezi pracovním a osobním životem a nabízejí špičkový design a komfort pro nájemníky. Proto máme za cíl </w:t>
      </w:r>
      <w:r w:rsidR="00545B1B">
        <w:t>udělat z</w:t>
      </w:r>
      <w:r>
        <w:t xml:space="preserve"> </w:t>
      </w:r>
      <w:proofErr w:type="spellStart"/>
      <w:r>
        <w:t>Danube</w:t>
      </w:r>
      <w:proofErr w:type="spellEnd"/>
      <w:r>
        <w:t xml:space="preserve"> House symbol moderního kancelářského prostředí v </w:t>
      </w:r>
      <w:proofErr w:type="spellStart"/>
      <w:r>
        <w:t>Riverside</w:t>
      </w:r>
      <w:proofErr w:type="spellEnd"/>
      <w:r>
        <w:t xml:space="preserve"> Karlín. Tato budova je navržena tak, aby </w:t>
      </w:r>
      <w:r w:rsidR="000C14C7">
        <w:t xml:space="preserve">podporovala </w:t>
      </w:r>
      <w:r>
        <w:t xml:space="preserve">nové nápady, </w:t>
      </w:r>
      <w:r w:rsidR="000C14C7">
        <w:t xml:space="preserve">inspirovala </w:t>
      </w:r>
      <w:r>
        <w:t xml:space="preserve">výměnu znalostí a podporovala inovativní pracovní metody. Budova </w:t>
      </w:r>
      <w:r w:rsidR="00BD1735">
        <w:t xml:space="preserve">přirozeně naváže na okolní zelené plochy směrem k řece </w:t>
      </w:r>
      <w:r>
        <w:t>prostřednictvím různých otevřených prostor, jako jsou balkony, zimní zahrady a střešní terasy. Stručně řečeno: Bude to zdravé a udržitelné pracovní prostředí, kde lidé rádi pracují.”</w:t>
      </w:r>
    </w:p>
    <w:p w14:paraId="59311E57" w14:textId="77777777" w:rsidR="00694E9F" w:rsidRDefault="00694E9F" w:rsidP="005A4D4D">
      <w:pPr>
        <w:jc w:val="both"/>
      </w:pPr>
      <w:r w:rsidRPr="00C11B10">
        <w:rPr>
          <w:b/>
          <w:bCs/>
        </w:rPr>
        <w:t xml:space="preserve">Nejdůležitější rysy </w:t>
      </w:r>
      <w:r w:rsidRPr="006227EB">
        <w:rPr>
          <w:b/>
          <w:bCs/>
        </w:rPr>
        <w:t>Nového</w:t>
      </w:r>
      <w:r w:rsidRPr="00C11B10">
        <w:rPr>
          <w:b/>
          <w:bCs/>
        </w:rPr>
        <w:t xml:space="preserve"> </w:t>
      </w:r>
      <w:proofErr w:type="spellStart"/>
      <w:r w:rsidRPr="00C11B10">
        <w:rPr>
          <w:b/>
          <w:bCs/>
        </w:rPr>
        <w:t>Danube</w:t>
      </w:r>
      <w:proofErr w:type="spellEnd"/>
      <w:r w:rsidRPr="00C11B10">
        <w:rPr>
          <w:b/>
          <w:bCs/>
        </w:rPr>
        <w:t xml:space="preserve"> House budou</w:t>
      </w:r>
      <w:r>
        <w:t>:</w:t>
      </w:r>
    </w:p>
    <w:p w14:paraId="4C65D6EE" w14:textId="6B00872F" w:rsidR="00694E9F" w:rsidRDefault="00694E9F" w:rsidP="005A4D4D">
      <w:pPr>
        <w:jc w:val="both"/>
      </w:pPr>
      <w:r>
        <w:t xml:space="preserve">- </w:t>
      </w:r>
      <w:r w:rsidRPr="00C11B10">
        <w:rPr>
          <w:b/>
          <w:bCs/>
        </w:rPr>
        <w:t>Výměna fasády</w:t>
      </w:r>
      <w:r>
        <w:t xml:space="preserve">: Ikonická kamenná fasáda bude nahrazena novou terakotovou fasádou navrženou renomovanými architekty </w:t>
      </w:r>
      <w:proofErr w:type="spellStart"/>
      <w:r>
        <w:t>Bogle</w:t>
      </w:r>
      <w:proofErr w:type="spellEnd"/>
      <w:r>
        <w:t xml:space="preserve"> </w:t>
      </w:r>
      <w:proofErr w:type="spellStart"/>
      <w:r>
        <w:t>Architects</w:t>
      </w:r>
      <w:proofErr w:type="spellEnd"/>
      <w:r>
        <w:t xml:space="preserve"> pod vedením Luigi</w:t>
      </w:r>
      <w:r w:rsidR="00C11B10">
        <w:t>ho</w:t>
      </w:r>
      <w:r>
        <w:t xml:space="preserve"> Simione. To zvýrazní jedinečný tvar a objem budovy, čímž se stane otevřenější, přístupnější a přátelštější.</w:t>
      </w:r>
    </w:p>
    <w:p w14:paraId="79F354CE" w14:textId="0AAB1D68" w:rsidR="00694E9F" w:rsidRDefault="00694E9F" w:rsidP="005A4D4D">
      <w:pPr>
        <w:jc w:val="both"/>
      </w:pPr>
      <w:r>
        <w:t xml:space="preserve">- </w:t>
      </w:r>
      <w:r w:rsidRPr="00C11B10">
        <w:rPr>
          <w:b/>
          <w:bCs/>
        </w:rPr>
        <w:t>Aktivace atria a společných prostor</w:t>
      </w:r>
      <w:r>
        <w:t xml:space="preserve">: Atrium se stane živým srdcem budovy s plovoucími platformami sloužícími jako zasedací místnosti, salónky, studovny, auditoria, </w:t>
      </w:r>
      <w:r w:rsidR="00BD1735">
        <w:t xml:space="preserve">lezecká stěna </w:t>
      </w:r>
      <w:r>
        <w:t xml:space="preserve">a cvičebními prostory. Bude </w:t>
      </w:r>
      <w:r>
        <w:lastRenderedPageBreak/>
        <w:t>obsahovat dvě soukromé zavěšené zasedací místnosti s panoramatickým výhledem na řeku, sdílenou zasedací místnost a velkou zimní zahradu ve druhém patře.</w:t>
      </w:r>
    </w:p>
    <w:p w14:paraId="070955B4" w14:textId="337CC22E" w:rsidR="00694E9F" w:rsidRDefault="00694E9F" w:rsidP="005A4D4D">
      <w:pPr>
        <w:jc w:val="both"/>
      </w:pPr>
      <w:r>
        <w:t xml:space="preserve">- </w:t>
      </w:r>
      <w:r w:rsidRPr="00C11B10">
        <w:rPr>
          <w:b/>
          <w:bCs/>
        </w:rPr>
        <w:t>Řešení udržitelnosti</w:t>
      </w:r>
      <w:r>
        <w:t>: Integrace energeticky účinných a obnovitelných zdrojů vytápění a chlazení</w:t>
      </w:r>
      <w:r w:rsidR="00545B1B">
        <w:t xml:space="preserve"> (tepelná čerpadla)</w:t>
      </w:r>
      <w:r>
        <w:t xml:space="preserve">, pokročilé recyklace odpadu a cílení na certifikaci LEED </w:t>
      </w:r>
      <w:proofErr w:type="spellStart"/>
      <w:r>
        <w:t>Platinum</w:t>
      </w:r>
      <w:proofErr w:type="spellEnd"/>
      <w:r w:rsidR="00545B1B">
        <w:t xml:space="preserve"> a energetický štítek třídy B</w:t>
      </w:r>
      <w:r>
        <w:t xml:space="preserve">. Stejně jako všechny nemovitosti CA </w:t>
      </w:r>
      <w:proofErr w:type="spellStart"/>
      <w:r>
        <w:t>Immo</w:t>
      </w:r>
      <w:proofErr w:type="spellEnd"/>
      <w:r>
        <w:t xml:space="preserve"> bude </w:t>
      </w:r>
      <w:proofErr w:type="spellStart"/>
      <w:r>
        <w:t>Danube</w:t>
      </w:r>
      <w:proofErr w:type="spellEnd"/>
      <w:r>
        <w:t xml:space="preserve"> House 100% napájen z obnovitelné elektřiny.</w:t>
      </w:r>
    </w:p>
    <w:p w14:paraId="0C299F67" w14:textId="77777777" w:rsidR="00694E9F" w:rsidRDefault="00694E9F" w:rsidP="005A4D4D">
      <w:pPr>
        <w:jc w:val="both"/>
      </w:pPr>
      <w:r>
        <w:t xml:space="preserve">- </w:t>
      </w:r>
      <w:r w:rsidRPr="00C11B10">
        <w:rPr>
          <w:b/>
          <w:bCs/>
        </w:rPr>
        <w:t>Technologická vylepšení</w:t>
      </w:r>
      <w:r>
        <w:t xml:space="preserve">: Implementace inteligentních funkcí, jako je inteligentní přístupová kontrola, inteligentní LED osvětlení se senzory, </w:t>
      </w:r>
      <w:proofErr w:type="gramStart"/>
      <w:r>
        <w:t>monitorování</w:t>
      </w:r>
      <w:proofErr w:type="gramEnd"/>
      <w:r>
        <w:t xml:space="preserve"> CO₂, nové výtahy a chytrá aplikace s komunitními funkcemi.</w:t>
      </w:r>
    </w:p>
    <w:p w14:paraId="33D4F10F" w14:textId="00744E74" w:rsidR="00694E9F" w:rsidRDefault="00694E9F" w:rsidP="005A4D4D">
      <w:pPr>
        <w:jc w:val="both"/>
      </w:pPr>
      <w:r>
        <w:t xml:space="preserve">- </w:t>
      </w:r>
      <w:r w:rsidRPr="00C11B10">
        <w:rPr>
          <w:b/>
          <w:bCs/>
        </w:rPr>
        <w:t>Nové služby a atraktivní venkovní prostory</w:t>
      </w:r>
      <w:r>
        <w:t xml:space="preserve">: Balkony, zimní zahrady a střešní terasy otevřou budovu </w:t>
      </w:r>
      <w:r w:rsidR="00BD1735">
        <w:t xml:space="preserve">okolí </w:t>
      </w:r>
      <w:r>
        <w:t xml:space="preserve">a </w:t>
      </w:r>
      <w:proofErr w:type="gramStart"/>
      <w:r>
        <w:t>vytvoří</w:t>
      </w:r>
      <w:proofErr w:type="gramEnd"/>
      <w:r>
        <w:t xml:space="preserve"> – v kombinaci s interaktivními uměleckými instalacemi – zdravé a inspirativní pracovní prostředí. Moderní zařízení pro cyklisty a sportovce, reprezentativní hlavní vchod s novým panoramatickým výtahem a schodištěm do parkoviště a </w:t>
      </w:r>
      <w:r w:rsidR="00BD1735">
        <w:t xml:space="preserve">výjimečný </w:t>
      </w:r>
      <w:r>
        <w:t>příjezdový zážitek</w:t>
      </w:r>
      <w:r w:rsidR="00BD1735">
        <w:t>,</w:t>
      </w:r>
      <w:r>
        <w:t xml:space="preserve"> doplňují nabídku.</w:t>
      </w:r>
    </w:p>
    <w:p w14:paraId="0B30A099" w14:textId="31B1FE40" w:rsidR="00694E9F" w:rsidRPr="006227EB" w:rsidRDefault="00BD1735" w:rsidP="005A4D4D">
      <w:pPr>
        <w:jc w:val="both"/>
        <w:rPr>
          <w:b/>
          <w:bCs/>
        </w:rPr>
      </w:pPr>
      <w:r>
        <w:rPr>
          <w:b/>
          <w:bCs/>
        </w:rPr>
        <w:t>K</w:t>
      </w:r>
      <w:r w:rsidRPr="006227EB">
        <w:rPr>
          <w:b/>
          <w:bCs/>
        </w:rPr>
        <w:t xml:space="preserve">ancelářský kampus </w:t>
      </w:r>
      <w:proofErr w:type="spellStart"/>
      <w:r w:rsidR="00694E9F" w:rsidRPr="006227EB">
        <w:rPr>
          <w:b/>
          <w:bCs/>
        </w:rPr>
        <w:t>Riverside</w:t>
      </w:r>
      <w:proofErr w:type="spellEnd"/>
      <w:r w:rsidR="00694E9F" w:rsidRPr="006227EB">
        <w:rPr>
          <w:b/>
          <w:bCs/>
        </w:rPr>
        <w:t xml:space="preserve"> Karl</w:t>
      </w:r>
      <w:r>
        <w:rPr>
          <w:b/>
          <w:bCs/>
        </w:rPr>
        <w:t>í</w:t>
      </w:r>
      <w:r w:rsidR="00694E9F" w:rsidRPr="006227EB">
        <w:rPr>
          <w:b/>
          <w:bCs/>
        </w:rPr>
        <w:t xml:space="preserve">n– </w:t>
      </w:r>
      <w:r>
        <w:rPr>
          <w:b/>
          <w:bCs/>
        </w:rPr>
        <w:t xml:space="preserve">místo, </w:t>
      </w:r>
      <w:r w:rsidR="00694E9F" w:rsidRPr="006227EB">
        <w:rPr>
          <w:b/>
          <w:bCs/>
        </w:rPr>
        <w:t xml:space="preserve">kde lidé rádi pracují </w:t>
      </w:r>
    </w:p>
    <w:p w14:paraId="638DC062" w14:textId="162A0E5A" w:rsidR="00694E9F" w:rsidRDefault="00694E9F" w:rsidP="005A4D4D">
      <w:pPr>
        <w:jc w:val="both"/>
      </w:pPr>
      <w:r>
        <w:t xml:space="preserve">Kancelářský kampus zahrnuje pět kancelářských budov </w:t>
      </w:r>
      <w:proofErr w:type="spellStart"/>
      <w:r>
        <w:t>Danube</w:t>
      </w:r>
      <w:proofErr w:type="spellEnd"/>
      <w:r>
        <w:t xml:space="preserve"> House, Nile House, Amazon </w:t>
      </w:r>
      <w:proofErr w:type="spellStart"/>
      <w:r>
        <w:t>Court</w:t>
      </w:r>
      <w:proofErr w:type="spellEnd"/>
      <w:r>
        <w:t>, Mississippi House a Missouri Park</w:t>
      </w:r>
      <w:r w:rsidR="00B0146F">
        <w:t>, který</w:t>
      </w:r>
      <w:r>
        <w:t xml:space="preserve"> byl </w:t>
      </w:r>
      <w:r w:rsidR="00B0146F">
        <w:t xml:space="preserve">nedávno </w:t>
      </w:r>
      <w:r>
        <w:t xml:space="preserve">dokončen nově vytvořeným parkem, </w:t>
      </w:r>
      <w:r w:rsidR="00B0146F">
        <w:t xml:space="preserve">jež </w:t>
      </w:r>
      <w:r>
        <w:t xml:space="preserve">otevřel celou oblast široké veřejnosti. Je přístupný nejen z Karlína, ale i z Holešovic díky nově zprovozněnému pěšímu mostu s již oblíbenou přezdívkou </w:t>
      </w:r>
      <w:proofErr w:type="spellStart"/>
      <w:r>
        <w:t>HolKa</w:t>
      </w:r>
      <w:proofErr w:type="spellEnd"/>
      <w:r>
        <w:t xml:space="preserve">. Cyklisté sem mohou dokonce </w:t>
      </w:r>
      <w:r w:rsidR="00B0146F">
        <w:t xml:space="preserve">přijet </w:t>
      </w:r>
      <w:r>
        <w:t>přímo z centra města na páteřní cyklostezce A2. Od otevření parku se tato atraktivní lokalita podél řeky Vltavy stala vyhledávanou částí města, kde lidé nejen pracují, ale také relaxují, sportují a baví se</w:t>
      </w:r>
      <w:r w:rsidRPr="006227EB">
        <w:t>. Oblast nabízí kavárny, restaurace, vinotéku s gurmánským obchodem a River Rink pro bruslaře v zimě a tanečníky nebo fotbalisty v létě.</w:t>
      </w:r>
    </w:p>
    <w:p w14:paraId="0C0C53FB" w14:textId="77777777" w:rsidR="00C11B10" w:rsidRPr="00545B1B" w:rsidRDefault="00000000" w:rsidP="005A4D4D">
      <w:pPr>
        <w:tabs>
          <w:tab w:val="left" w:pos="5529"/>
        </w:tabs>
        <w:jc w:val="center"/>
        <w:rPr>
          <w:lang w:val="pl-PL"/>
        </w:rPr>
      </w:pPr>
      <w:hyperlink r:id="rId5" w:history="1">
        <w:r w:rsidR="00C11B10" w:rsidRPr="00545B1B">
          <w:rPr>
            <w:rStyle w:val="Hypertextovodkaz"/>
            <w:lang w:val="pl-PL"/>
          </w:rPr>
          <w:t>https://www.danubehouse.cz/</w:t>
        </w:r>
      </w:hyperlink>
    </w:p>
    <w:p w14:paraId="32B7666B" w14:textId="347C1F71" w:rsidR="00545B1B" w:rsidRDefault="00000000" w:rsidP="005A4D4D">
      <w:pPr>
        <w:jc w:val="center"/>
      </w:pPr>
      <w:hyperlink r:id="rId6" w:history="1">
        <w:r w:rsidR="00545B1B" w:rsidRPr="00852746">
          <w:rPr>
            <w:rStyle w:val="Hypertextovodkaz"/>
          </w:rPr>
          <w:t>www.riversidekarlin.cz</w:t>
        </w:r>
      </w:hyperlink>
    </w:p>
    <w:p w14:paraId="4574629F" w14:textId="77777777" w:rsidR="00694E9F" w:rsidRDefault="00694E9F" w:rsidP="005A4D4D">
      <w:pPr>
        <w:jc w:val="both"/>
      </w:pPr>
    </w:p>
    <w:p w14:paraId="68A6C13F" w14:textId="77777777" w:rsidR="00B0146F" w:rsidRPr="002040FF" w:rsidRDefault="00B0146F" w:rsidP="005A4D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val="cs-CZ"/>
        </w:rPr>
      </w:pPr>
      <w:r>
        <w:rPr>
          <w:rStyle w:val="normaltextrun"/>
          <w:b/>
          <w:bCs/>
          <w:i/>
          <w:iCs/>
          <w:color w:val="000000"/>
          <w:sz w:val="22"/>
          <w:szCs w:val="22"/>
          <w:lang w:val="cs-CZ"/>
        </w:rPr>
        <w:t>O CA Immo</w:t>
      </w:r>
      <w:r w:rsidRPr="002040FF">
        <w:rPr>
          <w:rStyle w:val="eop"/>
          <w:color w:val="000000"/>
          <w:sz w:val="22"/>
          <w:szCs w:val="22"/>
          <w:lang w:val="cs-CZ"/>
        </w:rPr>
        <w:t> </w:t>
      </w:r>
    </w:p>
    <w:p w14:paraId="6050835F" w14:textId="77777777" w:rsidR="00B0146F" w:rsidRPr="002040FF" w:rsidRDefault="00B0146F" w:rsidP="005A4D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val="cs-CZ"/>
        </w:rPr>
      </w:pPr>
      <w:r w:rsidRPr="002040FF">
        <w:rPr>
          <w:rStyle w:val="normaltextrun"/>
          <w:color w:val="000000"/>
          <w:sz w:val="22"/>
          <w:szCs w:val="22"/>
          <w:lang w:val="cs-CZ"/>
        </w:rPr>
        <w:t xml:space="preserve">CA </w:t>
      </w:r>
      <w:proofErr w:type="spellStart"/>
      <w:r w:rsidRPr="002040FF">
        <w:rPr>
          <w:rStyle w:val="normaltextrun"/>
          <w:color w:val="000000"/>
          <w:sz w:val="22"/>
          <w:szCs w:val="22"/>
          <w:lang w:val="cs-CZ"/>
        </w:rPr>
        <w:t>Immo</w:t>
      </w:r>
      <w:proofErr w:type="spellEnd"/>
      <w:r w:rsidRPr="002040FF">
        <w:rPr>
          <w:rStyle w:val="normaltextrun"/>
          <w:color w:val="000000"/>
          <w:sz w:val="22"/>
          <w:szCs w:val="22"/>
          <w:lang w:val="cs-CZ"/>
        </w:rPr>
        <w:t xml:space="preserve"> je investor, </w:t>
      </w:r>
      <w:proofErr w:type="spellStart"/>
      <w:r w:rsidRPr="002040FF">
        <w:rPr>
          <w:rStyle w:val="normaltextrun"/>
          <w:color w:val="000000"/>
          <w:sz w:val="22"/>
          <w:szCs w:val="22"/>
          <w:lang w:val="cs-CZ"/>
        </w:rPr>
        <w:t>asset</w:t>
      </w:r>
      <w:proofErr w:type="spellEnd"/>
      <w:r w:rsidRPr="002040FF">
        <w:rPr>
          <w:rStyle w:val="normaltextrun"/>
          <w:color w:val="000000"/>
          <w:sz w:val="22"/>
          <w:szCs w:val="22"/>
          <w:lang w:val="cs-CZ"/>
        </w:rPr>
        <w:t xml:space="preserve"> manažer a developer specializující se na velké, moderní kancelářské nemovitosti v metropolitních městech Německa, Rakouska a střední Evropy. Společnost pokrývá široký hodnotový řetězec v oblasti komerčních nemovitostí a má rozsáhlé interní odborné znalosti v oblasti výstavby. Společnost CA Immo, založená v roce 1987, je kotována na ATX vídeňské burze a má nemovitá aktiva v hodnotě přibližně 5,6 miliardy EUR v Německu (67 %), Rakousku (6 %) a střední a východní Evropě (27 %).</w:t>
      </w:r>
      <w:r w:rsidRPr="002040FF">
        <w:rPr>
          <w:rStyle w:val="eop"/>
          <w:color w:val="000000"/>
          <w:sz w:val="22"/>
          <w:szCs w:val="22"/>
          <w:lang w:val="cs-CZ"/>
        </w:rPr>
        <w:t> </w:t>
      </w:r>
    </w:p>
    <w:p w14:paraId="0BCCCC86" w14:textId="77777777" w:rsidR="00B0146F" w:rsidRPr="002040FF" w:rsidRDefault="00B0146F" w:rsidP="005A4D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val="cs-CZ"/>
        </w:rPr>
      </w:pPr>
      <w:r w:rsidRPr="002040FF">
        <w:rPr>
          <w:rStyle w:val="eop"/>
          <w:color w:val="000000"/>
          <w:sz w:val="22"/>
          <w:szCs w:val="22"/>
          <w:lang w:val="cs-CZ"/>
        </w:rPr>
        <w:t> </w:t>
      </w:r>
    </w:p>
    <w:p w14:paraId="4ACEF191" w14:textId="77777777" w:rsidR="00B0146F" w:rsidRPr="002040FF" w:rsidRDefault="00B0146F" w:rsidP="00B014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val="cs-CZ"/>
        </w:rPr>
      </w:pPr>
      <w:r w:rsidRPr="002040FF">
        <w:rPr>
          <w:rStyle w:val="eop"/>
          <w:color w:val="000000"/>
          <w:sz w:val="22"/>
          <w:szCs w:val="22"/>
          <w:lang w:val="cs-CZ"/>
        </w:rPr>
        <w:t> </w:t>
      </w:r>
    </w:p>
    <w:p w14:paraId="00162D0F" w14:textId="77777777" w:rsidR="00B0146F" w:rsidRPr="002040FF" w:rsidRDefault="00B0146F" w:rsidP="00B014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val="de-DE"/>
        </w:rPr>
      </w:pPr>
      <w:r w:rsidRPr="002040FF">
        <w:rPr>
          <w:rStyle w:val="normaltextrun"/>
          <w:b/>
          <w:bCs/>
          <w:color w:val="000000"/>
          <w:sz w:val="22"/>
          <w:szCs w:val="22"/>
          <w:lang w:val="de-DE"/>
        </w:rPr>
        <w:t xml:space="preserve">Pro </w:t>
      </w:r>
      <w:proofErr w:type="spellStart"/>
      <w:r w:rsidRPr="002040FF">
        <w:rPr>
          <w:rStyle w:val="normaltextrun"/>
          <w:b/>
          <w:bCs/>
          <w:color w:val="000000"/>
          <w:sz w:val="22"/>
          <w:szCs w:val="22"/>
          <w:lang w:val="de-DE"/>
        </w:rPr>
        <w:t>více</w:t>
      </w:r>
      <w:proofErr w:type="spellEnd"/>
      <w:r w:rsidRPr="002040FF">
        <w:rPr>
          <w:rStyle w:val="normaltextrun"/>
          <w:b/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Pr="002040FF">
        <w:rPr>
          <w:rStyle w:val="normaltextrun"/>
          <w:b/>
          <w:bCs/>
          <w:color w:val="000000"/>
          <w:sz w:val="22"/>
          <w:szCs w:val="22"/>
          <w:lang w:val="de-DE"/>
        </w:rPr>
        <w:t>informací</w:t>
      </w:r>
      <w:proofErr w:type="spellEnd"/>
      <w:r w:rsidRPr="002040FF">
        <w:rPr>
          <w:rStyle w:val="normaltextrun"/>
          <w:b/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Pr="002040FF">
        <w:rPr>
          <w:rStyle w:val="normaltextrun"/>
          <w:b/>
          <w:bCs/>
          <w:color w:val="000000"/>
          <w:sz w:val="22"/>
          <w:szCs w:val="22"/>
          <w:lang w:val="de-DE"/>
        </w:rPr>
        <w:t>prosím</w:t>
      </w:r>
      <w:proofErr w:type="spellEnd"/>
      <w:r w:rsidRPr="002040FF">
        <w:rPr>
          <w:rStyle w:val="normaltextrun"/>
          <w:b/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Pr="002040FF">
        <w:rPr>
          <w:rStyle w:val="normaltextrun"/>
          <w:b/>
          <w:bCs/>
          <w:color w:val="000000"/>
          <w:sz w:val="22"/>
          <w:szCs w:val="22"/>
          <w:lang w:val="de-DE"/>
        </w:rPr>
        <w:t>kontaktujte</w:t>
      </w:r>
      <w:proofErr w:type="spellEnd"/>
      <w:r w:rsidRPr="002040FF">
        <w:rPr>
          <w:rStyle w:val="normaltextrun"/>
          <w:b/>
          <w:bCs/>
          <w:color w:val="000000"/>
          <w:sz w:val="22"/>
          <w:szCs w:val="22"/>
          <w:lang w:val="de-DE"/>
        </w:rPr>
        <w:t>: </w:t>
      </w:r>
      <w:r w:rsidRPr="002040FF">
        <w:rPr>
          <w:rStyle w:val="eop"/>
          <w:color w:val="000000"/>
          <w:sz w:val="22"/>
          <w:szCs w:val="22"/>
          <w:lang w:val="de-DE"/>
        </w:rPr>
        <w:t> </w:t>
      </w:r>
    </w:p>
    <w:p w14:paraId="6DCB42B5" w14:textId="77777777" w:rsidR="00B0146F" w:rsidRPr="002040FF" w:rsidRDefault="00B0146F" w:rsidP="00B014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val="de-DE"/>
        </w:rPr>
      </w:pPr>
      <w:r w:rsidRPr="002040FF">
        <w:rPr>
          <w:rStyle w:val="eop"/>
          <w:color w:val="000000"/>
          <w:sz w:val="22"/>
          <w:szCs w:val="22"/>
          <w:lang w:val="de-DE"/>
        </w:rPr>
        <w:t> </w:t>
      </w:r>
    </w:p>
    <w:p w14:paraId="29CB04AE" w14:textId="77777777" w:rsidR="00B0146F" w:rsidRDefault="00B0146F" w:rsidP="00B014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proofErr w:type="spellStart"/>
      <w:r>
        <w:rPr>
          <w:rStyle w:val="normaltextrun"/>
          <w:b/>
          <w:bCs/>
          <w:color w:val="000000"/>
          <w:sz w:val="22"/>
          <w:szCs w:val="22"/>
          <w:lang w:val="cs-CZ"/>
        </w:rPr>
        <w:t>Crest</w:t>
      </w:r>
      <w:proofErr w:type="spellEnd"/>
      <w:r>
        <w:rPr>
          <w:rStyle w:val="normaltextrun"/>
          <w:b/>
          <w:bCs/>
          <w:color w:val="000000"/>
          <w:sz w:val="22"/>
          <w:szCs w:val="22"/>
          <w:lang w:val="cs-CZ"/>
        </w:rPr>
        <w:t xml:space="preserve"> Communications, a.s.</w:t>
      </w:r>
      <w:r>
        <w:rPr>
          <w:rStyle w:val="scxw134676076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br/>
      </w:r>
      <w:r>
        <w:rPr>
          <w:rStyle w:val="normaltextrun"/>
          <w:color w:val="000000"/>
          <w:sz w:val="22"/>
          <w:szCs w:val="22"/>
          <w:lang w:val="cs-CZ"/>
        </w:rPr>
        <w:t>Denisa Kolaříková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color w:val="000000"/>
          <w:sz w:val="22"/>
          <w:szCs w:val="22"/>
          <w:lang w:val="cs-CZ"/>
        </w:rPr>
        <w:t>Tereza Štosová</w:t>
      </w:r>
      <w:r>
        <w:rPr>
          <w:rStyle w:val="scxw134676076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br/>
      </w:r>
      <w:proofErr w:type="spellStart"/>
      <w:r>
        <w:rPr>
          <w:rStyle w:val="normaltextrun"/>
          <w:color w:val="000000"/>
          <w:sz w:val="22"/>
          <w:szCs w:val="22"/>
          <w:lang w:val="cs-CZ"/>
        </w:rPr>
        <w:t>Account</w:t>
      </w:r>
      <w:proofErr w:type="spellEnd"/>
      <w:r>
        <w:rPr>
          <w:rStyle w:val="normaltextrun"/>
          <w:color w:val="000000"/>
          <w:sz w:val="22"/>
          <w:szCs w:val="22"/>
          <w:lang w:val="cs-CZ"/>
        </w:rPr>
        <w:t xml:space="preserve"> Manager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tabchar"/>
          <w:rFonts w:ascii="Calibri" w:hAnsi="Calibri" w:cs="Calibri"/>
          <w:color w:val="000000"/>
        </w:rPr>
        <w:tab/>
      </w:r>
      <w:proofErr w:type="spellStart"/>
      <w:r>
        <w:rPr>
          <w:rStyle w:val="normaltextrun"/>
          <w:color w:val="000000"/>
          <w:sz w:val="22"/>
          <w:szCs w:val="22"/>
          <w:lang w:val="cs-CZ"/>
        </w:rPr>
        <w:t>Account</w:t>
      </w:r>
      <w:proofErr w:type="spellEnd"/>
      <w:r>
        <w:rPr>
          <w:rStyle w:val="normaltextrun"/>
          <w:color w:val="000000"/>
          <w:sz w:val="22"/>
          <w:szCs w:val="22"/>
          <w:lang w:val="cs-CZ"/>
        </w:rPr>
        <w:t xml:space="preserve"> </w:t>
      </w:r>
      <w:proofErr w:type="spellStart"/>
      <w:r>
        <w:rPr>
          <w:rStyle w:val="normaltextrun"/>
          <w:color w:val="000000"/>
          <w:sz w:val="22"/>
          <w:szCs w:val="22"/>
          <w:lang w:val="cs-CZ"/>
        </w:rPr>
        <w:t>Executive</w:t>
      </w:r>
      <w:proofErr w:type="spellEnd"/>
      <w:r>
        <w:rPr>
          <w:rStyle w:val="scxw134676076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br/>
      </w:r>
      <w:proofErr w:type="spellStart"/>
      <w:r>
        <w:rPr>
          <w:rStyle w:val="normaltextrun"/>
          <w:color w:val="000000"/>
          <w:sz w:val="22"/>
          <w:szCs w:val="22"/>
          <w:lang w:val="cs-CZ"/>
        </w:rPr>
        <w:t>Gsm</w:t>
      </w:r>
      <w:proofErr w:type="spellEnd"/>
      <w:r>
        <w:rPr>
          <w:rStyle w:val="normaltextrun"/>
          <w:color w:val="000000"/>
          <w:sz w:val="22"/>
          <w:szCs w:val="22"/>
          <w:lang w:val="cs-CZ"/>
        </w:rPr>
        <w:t>: +420 731 613 606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color w:val="000000"/>
          <w:sz w:val="22"/>
          <w:szCs w:val="22"/>
          <w:lang w:val="cs-CZ"/>
        </w:rPr>
        <w:t>+420 778 495 239</w:t>
      </w:r>
      <w:r>
        <w:rPr>
          <w:rStyle w:val="scxw134676076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br/>
      </w:r>
      <w:r>
        <w:rPr>
          <w:rStyle w:val="normaltextrun"/>
          <w:color w:val="000000"/>
          <w:sz w:val="22"/>
          <w:szCs w:val="22"/>
          <w:lang w:val="cs-CZ"/>
        </w:rPr>
        <w:t xml:space="preserve">E-mail: </w:t>
      </w:r>
      <w:hyperlink r:id="rId7" w:tgtFrame="_blank" w:history="1">
        <w:r>
          <w:rPr>
            <w:rStyle w:val="normaltextrun"/>
            <w:color w:val="0000FF"/>
            <w:sz w:val="22"/>
            <w:szCs w:val="22"/>
            <w:lang w:val="cs-CZ"/>
          </w:rPr>
          <w:t>denisa.kolarikova@crestcom.cz</w:t>
        </w:r>
      </w:hyperlink>
      <w:r>
        <w:rPr>
          <w:rStyle w:val="tabchar"/>
          <w:rFonts w:ascii="Calibri" w:hAnsi="Calibri" w:cs="Calibri"/>
          <w:color w:val="0000FF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tabchar"/>
          <w:rFonts w:ascii="Calibri" w:hAnsi="Calibri" w:cs="Calibri"/>
          <w:color w:val="000000"/>
        </w:rPr>
        <w:tab/>
      </w:r>
      <w:hyperlink r:id="rId8" w:tgtFrame="_blank" w:history="1">
        <w:r>
          <w:rPr>
            <w:rStyle w:val="normaltextrun"/>
            <w:color w:val="000000"/>
            <w:sz w:val="22"/>
            <w:szCs w:val="22"/>
            <w:lang w:val="cs-CZ"/>
          </w:rPr>
          <w:t>tereza.stosova@crestcom.cz</w:t>
        </w:r>
      </w:hyperlink>
      <w:r>
        <w:rPr>
          <w:rStyle w:val="eop"/>
          <w:color w:val="0000FF"/>
          <w:sz w:val="22"/>
          <w:szCs w:val="22"/>
        </w:rPr>
        <w:t> </w:t>
      </w:r>
    </w:p>
    <w:p w14:paraId="6C7F501D" w14:textId="77777777" w:rsidR="00B0146F" w:rsidRDefault="00000000" w:rsidP="00B014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hyperlink r:id="rId9" w:tgtFrame="_blank" w:history="1">
        <w:r w:rsidR="00B0146F">
          <w:rPr>
            <w:rStyle w:val="normaltextrun"/>
            <w:color w:val="0000FF"/>
            <w:sz w:val="22"/>
            <w:szCs w:val="22"/>
            <w:lang w:val="cs-CZ"/>
          </w:rPr>
          <w:t>www.crestcom.cz</w:t>
        </w:r>
      </w:hyperlink>
      <w:r w:rsidR="00B0146F">
        <w:rPr>
          <w:rStyle w:val="eop"/>
          <w:color w:val="0000FF"/>
          <w:sz w:val="22"/>
          <w:szCs w:val="22"/>
        </w:rPr>
        <w:t> </w:t>
      </w:r>
    </w:p>
    <w:p w14:paraId="6B315E9F" w14:textId="77777777" w:rsidR="00B0146F" w:rsidRDefault="00B0146F" w:rsidP="00B014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6007DDCA" w14:textId="77777777" w:rsidR="00B0146F" w:rsidRDefault="00B0146F" w:rsidP="00B014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  <w:lang w:val="cs-CZ"/>
        </w:rPr>
        <w:lastRenderedPageBreak/>
        <w:t xml:space="preserve">CA </w:t>
      </w:r>
      <w:proofErr w:type="spellStart"/>
      <w:r>
        <w:rPr>
          <w:rStyle w:val="normaltextrun"/>
          <w:b/>
          <w:bCs/>
          <w:color w:val="000000"/>
          <w:sz w:val="22"/>
          <w:szCs w:val="22"/>
          <w:lang w:val="cs-CZ"/>
        </w:rPr>
        <w:t>Immo</w:t>
      </w:r>
      <w:proofErr w:type="spellEnd"/>
      <w:r>
        <w:rPr>
          <w:rStyle w:val="normaltextrun"/>
          <w:b/>
          <w:bCs/>
          <w:color w:val="000000"/>
          <w:sz w:val="22"/>
          <w:szCs w:val="22"/>
          <w:lang w:val="cs-CZ"/>
        </w:rPr>
        <w:t xml:space="preserve"> Real </w:t>
      </w:r>
      <w:proofErr w:type="spellStart"/>
      <w:r>
        <w:rPr>
          <w:rStyle w:val="normaltextrun"/>
          <w:b/>
          <w:bCs/>
          <w:color w:val="000000"/>
          <w:sz w:val="22"/>
          <w:szCs w:val="22"/>
          <w:lang w:val="cs-CZ"/>
        </w:rPr>
        <w:t>Estate</w:t>
      </w:r>
      <w:proofErr w:type="spellEnd"/>
      <w:r>
        <w:rPr>
          <w:rStyle w:val="normaltextrun"/>
          <w:b/>
          <w:bCs/>
          <w:color w:val="000000"/>
          <w:sz w:val="22"/>
          <w:szCs w:val="22"/>
          <w:lang w:val="cs-CZ"/>
        </w:rPr>
        <w:t xml:space="preserve"> Management Czech Republic s.r.o.</w:t>
      </w:r>
      <w:r>
        <w:rPr>
          <w:rStyle w:val="scxw134676076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br/>
      </w:r>
      <w:r>
        <w:rPr>
          <w:rStyle w:val="normaltextrun"/>
          <w:color w:val="000000"/>
          <w:sz w:val="22"/>
          <w:szCs w:val="22"/>
          <w:lang w:val="cs-CZ"/>
        </w:rPr>
        <w:t xml:space="preserve">Radek </w:t>
      </w:r>
      <w:proofErr w:type="spellStart"/>
      <w:r>
        <w:rPr>
          <w:rStyle w:val="normaltextrun"/>
          <w:color w:val="000000"/>
          <w:sz w:val="22"/>
          <w:szCs w:val="22"/>
          <w:lang w:val="cs-CZ"/>
        </w:rPr>
        <w:t>Poulíček</w:t>
      </w:r>
      <w:proofErr w:type="spellEnd"/>
      <w:r>
        <w:rPr>
          <w:rStyle w:val="scxw134676076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br/>
      </w:r>
      <w:r>
        <w:rPr>
          <w:rStyle w:val="normaltextrun"/>
          <w:color w:val="000000"/>
          <w:sz w:val="22"/>
          <w:szCs w:val="22"/>
          <w:lang w:val="cs-CZ"/>
        </w:rPr>
        <w:t>Senior Leasing Manager</w:t>
      </w:r>
      <w:r>
        <w:rPr>
          <w:rStyle w:val="scxw134676076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br/>
      </w:r>
      <w:proofErr w:type="spellStart"/>
      <w:r>
        <w:rPr>
          <w:rStyle w:val="normaltextrun"/>
          <w:color w:val="000000"/>
          <w:sz w:val="22"/>
          <w:szCs w:val="22"/>
          <w:lang w:val="cs-CZ"/>
        </w:rPr>
        <w:t>Gsm</w:t>
      </w:r>
      <w:proofErr w:type="spellEnd"/>
      <w:r>
        <w:rPr>
          <w:rStyle w:val="normaltextrun"/>
          <w:color w:val="000000"/>
          <w:sz w:val="22"/>
          <w:szCs w:val="22"/>
          <w:lang w:val="cs-CZ"/>
        </w:rPr>
        <w:t>: +420 739 058 951</w:t>
      </w:r>
      <w:r>
        <w:rPr>
          <w:rStyle w:val="scxw134676076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br/>
      </w:r>
      <w:r>
        <w:rPr>
          <w:rStyle w:val="normaltextrun"/>
          <w:color w:val="000000"/>
          <w:sz w:val="22"/>
          <w:szCs w:val="22"/>
          <w:lang w:val="cs-CZ"/>
        </w:rPr>
        <w:t xml:space="preserve">E-mail: </w:t>
      </w:r>
      <w:hyperlink r:id="rId10" w:tgtFrame="_blank" w:history="1">
        <w:r>
          <w:rPr>
            <w:rStyle w:val="normaltextrun"/>
            <w:color w:val="0000FF"/>
            <w:sz w:val="22"/>
            <w:szCs w:val="22"/>
            <w:lang w:val="cs-CZ"/>
          </w:rPr>
          <w:t>radek.poulicek@caimmo.cz</w:t>
        </w:r>
      </w:hyperlink>
      <w:r>
        <w:rPr>
          <w:rStyle w:val="scxw134676076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br/>
      </w:r>
      <w:r>
        <w:rPr>
          <w:rStyle w:val="normaltextrun"/>
          <w:color w:val="0000FF"/>
          <w:sz w:val="22"/>
          <w:szCs w:val="22"/>
          <w:lang w:val="cs-CZ"/>
        </w:rPr>
        <w:t>www.caimmo.com</w:t>
      </w:r>
      <w:r>
        <w:rPr>
          <w:rStyle w:val="scxw134676076"/>
          <w:color w:val="0000FF"/>
          <w:sz w:val="22"/>
          <w:szCs w:val="22"/>
        </w:rPr>
        <w:t> </w:t>
      </w:r>
      <w:r>
        <w:rPr>
          <w:color w:val="0000FF"/>
          <w:sz w:val="22"/>
          <w:szCs w:val="22"/>
        </w:rPr>
        <w:br/>
      </w:r>
      <w:r>
        <w:rPr>
          <w:rStyle w:val="eop"/>
          <w:color w:val="000000"/>
          <w:sz w:val="22"/>
          <w:szCs w:val="22"/>
        </w:rPr>
        <w:t> </w:t>
      </w:r>
    </w:p>
    <w:p w14:paraId="28D47B1B" w14:textId="77777777" w:rsidR="00B0146F" w:rsidRPr="002040FF" w:rsidRDefault="00B0146F" w:rsidP="00B014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val="de-DE"/>
        </w:rPr>
      </w:pPr>
      <w:r w:rsidRPr="002040FF">
        <w:rPr>
          <w:rStyle w:val="normaltextrun"/>
          <w:b/>
          <w:bCs/>
          <w:color w:val="000000"/>
          <w:sz w:val="22"/>
          <w:szCs w:val="22"/>
          <w:lang w:val="de-DE"/>
        </w:rPr>
        <w:t>CA Immobilien Anlagen AG</w:t>
      </w:r>
      <w:r w:rsidRPr="002040FF">
        <w:rPr>
          <w:rStyle w:val="eop"/>
          <w:color w:val="000000"/>
          <w:sz w:val="22"/>
          <w:szCs w:val="22"/>
          <w:lang w:val="de-DE"/>
        </w:rPr>
        <w:t> </w:t>
      </w:r>
    </w:p>
    <w:p w14:paraId="7A8383C9" w14:textId="77777777" w:rsidR="00B0146F" w:rsidRPr="002040FF" w:rsidRDefault="00B0146F" w:rsidP="00B014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val="de-DE"/>
        </w:rPr>
      </w:pPr>
      <w:r w:rsidRPr="002040FF">
        <w:rPr>
          <w:rStyle w:val="normaltextrun"/>
          <w:color w:val="000000"/>
          <w:sz w:val="22"/>
          <w:szCs w:val="22"/>
          <w:lang w:val="de-DE"/>
        </w:rPr>
        <w:t>Mag. Susanne Steinböck</w:t>
      </w:r>
      <w:r w:rsidRPr="002040FF">
        <w:rPr>
          <w:rStyle w:val="eop"/>
          <w:color w:val="000000"/>
          <w:sz w:val="22"/>
          <w:szCs w:val="22"/>
          <w:lang w:val="de-DE"/>
        </w:rPr>
        <w:t> </w:t>
      </w:r>
    </w:p>
    <w:p w14:paraId="2263B314" w14:textId="77777777" w:rsidR="00B0146F" w:rsidRDefault="00B0146F" w:rsidP="00B014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2"/>
          <w:szCs w:val="22"/>
          <w:lang w:val="cs-CZ"/>
        </w:rPr>
        <w:t xml:space="preserve">Group </w:t>
      </w:r>
      <w:proofErr w:type="spellStart"/>
      <w:r>
        <w:rPr>
          <w:rStyle w:val="normaltextrun"/>
          <w:color w:val="000000"/>
          <w:sz w:val="22"/>
          <w:szCs w:val="22"/>
          <w:lang w:val="cs-CZ"/>
        </w:rPr>
        <w:t>Head</w:t>
      </w:r>
      <w:proofErr w:type="spellEnd"/>
      <w:r>
        <w:rPr>
          <w:rStyle w:val="normaltextrun"/>
          <w:color w:val="000000"/>
          <w:sz w:val="22"/>
          <w:szCs w:val="22"/>
          <w:lang w:val="cs-CZ"/>
        </w:rPr>
        <w:t xml:space="preserve"> </w:t>
      </w:r>
      <w:proofErr w:type="spellStart"/>
      <w:r>
        <w:rPr>
          <w:rStyle w:val="normaltextrun"/>
          <w:color w:val="000000"/>
          <w:sz w:val="22"/>
          <w:szCs w:val="22"/>
          <w:lang w:val="cs-CZ"/>
        </w:rPr>
        <w:t>of</w:t>
      </w:r>
      <w:proofErr w:type="spellEnd"/>
      <w:r>
        <w:rPr>
          <w:rStyle w:val="normaltextrun"/>
          <w:color w:val="000000"/>
          <w:sz w:val="22"/>
          <w:szCs w:val="22"/>
          <w:lang w:val="cs-CZ"/>
        </w:rPr>
        <w:t xml:space="preserve"> </w:t>
      </w:r>
      <w:proofErr w:type="spellStart"/>
      <w:r>
        <w:rPr>
          <w:rStyle w:val="normaltextrun"/>
          <w:color w:val="000000"/>
          <w:sz w:val="22"/>
          <w:szCs w:val="22"/>
          <w:lang w:val="cs-CZ"/>
        </w:rPr>
        <w:t>Corporate</w:t>
      </w:r>
      <w:proofErr w:type="spellEnd"/>
      <w:r>
        <w:rPr>
          <w:rStyle w:val="normaltextrun"/>
          <w:color w:val="000000"/>
          <w:sz w:val="22"/>
          <w:szCs w:val="22"/>
          <w:lang w:val="cs-CZ"/>
        </w:rPr>
        <w:t xml:space="preserve"> Communications and </w:t>
      </w:r>
      <w:proofErr w:type="spellStart"/>
      <w:r>
        <w:rPr>
          <w:rStyle w:val="normaltextrun"/>
          <w:color w:val="000000"/>
          <w:sz w:val="22"/>
          <w:szCs w:val="22"/>
          <w:lang w:val="cs-CZ"/>
        </w:rPr>
        <w:t>Sustainability</w:t>
      </w:r>
      <w:proofErr w:type="spellEnd"/>
      <w:r>
        <w:rPr>
          <w:rStyle w:val="eop"/>
          <w:color w:val="000000"/>
          <w:sz w:val="22"/>
          <w:szCs w:val="22"/>
        </w:rPr>
        <w:t> </w:t>
      </w:r>
    </w:p>
    <w:p w14:paraId="65D9BFE2" w14:textId="77777777" w:rsidR="00B0146F" w:rsidRPr="005A4D4D" w:rsidRDefault="00B0146F" w:rsidP="00B014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val="de-DE"/>
        </w:rPr>
      </w:pPr>
      <w:r>
        <w:rPr>
          <w:rStyle w:val="normaltextrun"/>
          <w:color w:val="000000"/>
          <w:sz w:val="22"/>
          <w:szCs w:val="22"/>
          <w:lang w:val="cs-CZ"/>
        </w:rPr>
        <w:t>Tel: +43 (0)1 532 59 07 533</w:t>
      </w:r>
      <w:r w:rsidRPr="005A4D4D">
        <w:rPr>
          <w:rStyle w:val="eop"/>
          <w:color w:val="000000"/>
          <w:sz w:val="22"/>
          <w:szCs w:val="22"/>
          <w:lang w:val="de-DE"/>
        </w:rPr>
        <w:t> </w:t>
      </w:r>
    </w:p>
    <w:p w14:paraId="6DA33517" w14:textId="77777777" w:rsidR="00B0146F" w:rsidRPr="002040FF" w:rsidRDefault="00B0146F" w:rsidP="00B014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de-DE"/>
        </w:rPr>
      </w:pPr>
      <w:r>
        <w:rPr>
          <w:rStyle w:val="normaltextrun"/>
          <w:color w:val="000000"/>
          <w:sz w:val="22"/>
          <w:szCs w:val="22"/>
          <w:lang w:val="cs-CZ"/>
        </w:rPr>
        <w:t xml:space="preserve">E-mail: </w:t>
      </w:r>
      <w:hyperlink r:id="rId11" w:tgtFrame="_blank" w:history="1">
        <w:r>
          <w:rPr>
            <w:rStyle w:val="normaltextrun"/>
            <w:color w:val="0000FF"/>
            <w:sz w:val="22"/>
            <w:szCs w:val="22"/>
            <w:lang w:val="cs-CZ"/>
          </w:rPr>
          <w:t>susanne.steinboeck@caimmo.com</w:t>
        </w:r>
      </w:hyperlink>
      <w:r w:rsidRPr="002040FF">
        <w:rPr>
          <w:rStyle w:val="eop"/>
          <w:color w:val="000000"/>
          <w:sz w:val="22"/>
          <w:szCs w:val="22"/>
          <w:lang w:val="de-DE"/>
        </w:rPr>
        <w:t> </w:t>
      </w:r>
    </w:p>
    <w:p w14:paraId="3853CA05" w14:textId="38A018AB" w:rsidR="00A81903" w:rsidRPr="00694E9F" w:rsidRDefault="00A81903" w:rsidP="00B0146F"/>
    <w:sectPr w:rsidR="00A81903" w:rsidRPr="00694E9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653B5"/>
    <w:multiLevelType w:val="multilevel"/>
    <w:tmpl w:val="19B8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A42221"/>
    <w:multiLevelType w:val="hybridMultilevel"/>
    <w:tmpl w:val="213671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3494339">
    <w:abstractNumId w:val="0"/>
  </w:num>
  <w:num w:numId="2" w16cid:durableId="502862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03"/>
    <w:rsid w:val="000C14C7"/>
    <w:rsid w:val="002040FF"/>
    <w:rsid w:val="003822F8"/>
    <w:rsid w:val="00545B1B"/>
    <w:rsid w:val="005A4D4D"/>
    <w:rsid w:val="006227EB"/>
    <w:rsid w:val="0068022B"/>
    <w:rsid w:val="00694E9F"/>
    <w:rsid w:val="00972A47"/>
    <w:rsid w:val="00A271D3"/>
    <w:rsid w:val="00A81903"/>
    <w:rsid w:val="00B0146F"/>
    <w:rsid w:val="00BD1735"/>
    <w:rsid w:val="00C11B10"/>
    <w:rsid w:val="00FC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0F96"/>
  <w15:chartTrackingRefBased/>
  <w15:docId w15:val="{CA25414A-69F0-46BC-ACC9-C6E5E321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8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A81903"/>
    <w:rPr>
      <w:b/>
      <w:bCs/>
    </w:rPr>
  </w:style>
  <w:style w:type="paragraph" w:styleId="Odstavecseseznamem">
    <w:name w:val="List Paragraph"/>
    <w:basedOn w:val="Normln"/>
    <w:uiPriority w:val="34"/>
    <w:qFormat/>
    <w:rsid w:val="006802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val="pl-PL" w:eastAsia="pl-PL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C11B1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1B1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C14C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C14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C14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C14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4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4C7"/>
    <w:rPr>
      <w:b/>
      <w:bCs/>
      <w:sz w:val="20"/>
      <w:szCs w:val="20"/>
    </w:rPr>
  </w:style>
  <w:style w:type="paragraph" w:customStyle="1" w:styleId="paragraph">
    <w:name w:val="paragraph"/>
    <w:basedOn w:val="Normln"/>
    <w:rsid w:val="00B0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normaltextrun">
    <w:name w:val="normaltextrun"/>
    <w:basedOn w:val="Standardnpsmoodstavce"/>
    <w:rsid w:val="00B0146F"/>
  </w:style>
  <w:style w:type="character" w:customStyle="1" w:styleId="eop">
    <w:name w:val="eop"/>
    <w:basedOn w:val="Standardnpsmoodstavce"/>
    <w:rsid w:val="00B0146F"/>
  </w:style>
  <w:style w:type="character" w:customStyle="1" w:styleId="scxw134676076">
    <w:name w:val="scxw134676076"/>
    <w:basedOn w:val="Standardnpsmoodstavce"/>
    <w:rsid w:val="00B0146F"/>
  </w:style>
  <w:style w:type="character" w:customStyle="1" w:styleId="tabchar">
    <w:name w:val="tabchar"/>
    <w:basedOn w:val="Standardnpsmoodstavce"/>
    <w:rsid w:val="00B01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1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6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7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0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za.stosova@crestco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nisa.kolarikova@crestco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versidekarlin.cz" TargetMode="External"/><Relationship Id="rId11" Type="http://schemas.openxmlformats.org/officeDocument/2006/relationships/hyperlink" Target="mailto:susanne.steinboeck@caimmo.com" TargetMode="External"/><Relationship Id="rId5" Type="http://schemas.openxmlformats.org/officeDocument/2006/relationships/hyperlink" Target="https://www.danubehouse.cz/" TargetMode="External"/><Relationship Id="rId10" Type="http://schemas.openxmlformats.org/officeDocument/2006/relationships/hyperlink" Target="mailto:%2520radek.poulicek@caimm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estcom.cz/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881</Words>
  <Characters>5203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Jonáš</dc:creator>
  <cp:keywords/>
  <dc:description/>
  <cp:lastModifiedBy>Tereza Štosová</cp:lastModifiedBy>
  <cp:revision>2</cp:revision>
  <dcterms:created xsi:type="dcterms:W3CDTF">2024-07-02T18:41:00Z</dcterms:created>
  <dcterms:modified xsi:type="dcterms:W3CDTF">2024-07-02T18:41:00Z</dcterms:modified>
</cp:coreProperties>
</file>